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F8" w:rsidRDefault="006312AE" w:rsidP="00E748A5">
      <w:pPr>
        <w:pStyle w:val="IntenseQuote"/>
        <w:spacing w:before="120" w:after="240" w:line="360" w:lineRule="auto"/>
        <w:ind w:left="426" w:right="517"/>
        <w:rPr>
          <w:szCs w:val="18"/>
        </w:rPr>
      </w:pPr>
      <w:bookmarkStart w:id="0" w:name="_GoBack"/>
      <w:bookmarkEnd w:id="0"/>
      <w:r>
        <w:t>Summary of Qualifications</w:t>
      </w:r>
    </w:p>
    <w:p w:rsidR="006312AE" w:rsidRDefault="009911D1" w:rsidP="00E748A5">
      <w:pPr>
        <w:pStyle w:val="Location"/>
        <w:spacing w:before="240"/>
        <w:ind w:left="993" w:right="517"/>
        <w:jc w:val="both"/>
      </w:pPr>
      <w:r>
        <w:rPr>
          <w:rFonts w:eastAsia="MS Mincho"/>
        </w:rPr>
        <w:t>Business professional skilled in financial analysis</w:t>
      </w:r>
      <w:r w:rsidR="00E748A5">
        <w:rPr>
          <w:rFonts w:eastAsia="MS Mincho"/>
        </w:rPr>
        <w:t xml:space="preserve">, </w:t>
      </w:r>
      <w:r w:rsidR="006312AE">
        <w:rPr>
          <w:rFonts w:eastAsia="MS Mincho"/>
        </w:rPr>
        <w:t xml:space="preserve">project management, </w:t>
      </w:r>
      <w:r w:rsidR="00E748A5">
        <w:rPr>
          <w:rFonts w:eastAsia="MS Mincho"/>
        </w:rPr>
        <w:t xml:space="preserve">and </w:t>
      </w:r>
      <w:r w:rsidR="006312AE">
        <w:rPr>
          <w:rFonts w:eastAsia="MS Mincho"/>
        </w:rPr>
        <w:t xml:space="preserve">product marketing. Strong problem solving and analytical skills with </w:t>
      </w:r>
      <w:r w:rsidR="007275E2">
        <w:rPr>
          <w:rFonts w:eastAsia="MS Mincho"/>
        </w:rPr>
        <w:t>ambition to take on</w:t>
      </w:r>
      <w:r w:rsidR="006312AE">
        <w:rPr>
          <w:rFonts w:eastAsia="MS Mincho"/>
        </w:rPr>
        <w:t xml:space="preserve"> challenges. Able to work in</w:t>
      </w:r>
      <w:r w:rsidR="00E748A5">
        <w:rPr>
          <w:rFonts w:eastAsia="MS Mincho"/>
        </w:rPr>
        <w:t xml:space="preserve"> both</w:t>
      </w:r>
      <w:r w:rsidR="006312AE">
        <w:rPr>
          <w:rFonts w:eastAsia="MS Mincho"/>
        </w:rPr>
        <w:t xml:space="preserve"> independent and</w:t>
      </w:r>
      <w:r w:rsidR="003F5080">
        <w:rPr>
          <w:rFonts w:eastAsia="MS Mincho"/>
        </w:rPr>
        <w:t xml:space="preserve"> teamwork environments. E</w:t>
      </w:r>
      <w:r w:rsidR="006312AE">
        <w:rPr>
          <w:rFonts w:eastAsia="MS Mincho"/>
        </w:rPr>
        <w:t xml:space="preserve">xperience in </w:t>
      </w:r>
      <w:r w:rsidR="00E748A5">
        <w:rPr>
          <w:rFonts w:eastAsia="MS Mincho"/>
        </w:rPr>
        <w:t xml:space="preserve">accounting, </w:t>
      </w:r>
      <w:r w:rsidR="006312AE">
        <w:rPr>
          <w:rFonts w:eastAsia="MS Mincho"/>
        </w:rPr>
        <w:t>training, sales and marketing.</w:t>
      </w:r>
      <w:r>
        <w:rPr>
          <w:rFonts w:eastAsia="MS Mincho"/>
        </w:rPr>
        <w:t xml:space="preserve"> Excellent verbal and written communication skills. Computer skills include; MS Word, Excel, and Power Point.</w:t>
      </w:r>
    </w:p>
    <w:p w:rsidR="005D79F8" w:rsidRDefault="00A4539F" w:rsidP="00E748A5">
      <w:pPr>
        <w:pStyle w:val="IntenseQuote"/>
        <w:spacing w:before="240" w:after="240" w:line="360" w:lineRule="auto"/>
        <w:ind w:left="426" w:right="517"/>
      </w:pPr>
      <w:r>
        <w:t>Education</w:t>
      </w:r>
    </w:p>
    <w:p w:rsidR="00527720" w:rsidRDefault="00A4539F" w:rsidP="00E748A5">
      <w:pPr>
        <w:pStyle w:val="JobTitlebold"/>
        <w:ind w:left="993"/>
        <w:rPr>
          <w:rFonts w:eastAsia="MS Mincho"/>
        </w:rPr>
      </w:pPr>
      <w:r>
        <w:rPr>
          <w:rFonts w:eastAsia="MS Mincho"/>
        </w:rPr>
        <w:t>Master of Business Administration: Concentration-Finance</w:t>
      </w:r>
      <w:r>
        <w:rPr>
          <w:rFonts w:eastAsia="MS Mincho"/>
        </w:rPr>
        <w:tab/>
        <w:t xml:space="preserve">     December 2013</w:t>
      </w:r>
    </w:p>
    <w:p w:rsidR="00527720" w:rsidRDefault="00A4539F" w:rsidP="0033303D">
      <w:pPr>
        <w:pStyle w:val="Overviewbullets"/>
        <w:numPr>
          <w:ilvl w:val="0"/>
          <w:numId w:val="0"/>
        </w:numPr>
        <w:spacing w:before="120" w:after="120"/>
        <w:ind w:left="633" w:firstLine="360"/>
      </w:pPr>
      <w:r>
        <w:t>University of Houston – Clear Lake; GPA:</w:t>
      </w:r>
      <w:r w:rsidR="00527720">
        <w:t xml:space="preserve"> </w:t>
      </w:r>
      <w:r w:rsidR="00F95063">
        <w:t>3.50</w:t>
      </w:r>
    </w:p>
    <w:p w:rsidR="00527720" w:rsidRPr="009911D1" w:rsidRDefault="00527720" w:rsidP="00A4539F">
      <w:pPr>
        <w:pStyle w:val="Overviewbullets"/>
        <w:tabs>
          <w:tab w:val="clear" w:pos="360"/>
          <w:tab w:val="num" w:pos="1701"/>
        </w:tabs>
        <w:spacing w:before="120" w:after="120"/>
        <w:ind w:left="1701" w:right="450" w:hanging="357"/>
      </w:pPr>
      <w:r w:rsidRPr="00A4539F">
        <w:rPr>
          <w:i/>
        </w:rPr>
        <w:t>Relevant Coursework:</w:t>
      </w:r>
      <w:r w:rsidRPr="00527720">
        <w:rPr>
          <w:rFonts w:eastAsia="MS Mincho"/>
        </w:rPr>
        <w:t xml:space="preserve"> </w:t>
      </w:r>
      <w:r w:rsidRPr="00D503DE">
        <w:rPr>
          <w:rFonts w:eastAsia="MS Mincho"/>
        </w:rPr>
        <w:t>Accounting for Administration Control</w:t>
      </w:r>
      <w:r>
        <w:rPr>
          <w:rFonts w:eastAsia="MS Mincho"/>
        </w:rPr>
        <w:t>;</w:t>
      </w:r>
      <w:r w:rsidR="00A4539F">
        <w:rPr>
          <w:rFonts w:eastAsia="MS Mincho"/>
        </w:rPr>
        <w:t xml:space="preserve"> Financial Policy; Economic Policy and Applications</w:t>
      </w:r>
      <w:r w:rsidR="001E66FE">
        <w:rPr>
          <w:rFonts w:eastAsia="MS Mincho"/>
        </w:rPr>
        <w:t>; Management Science and Operations</w:t>
      </w:r>
    </w:p>
    <w:p w:rsidR="009911D1" w:rsidRDefault="009911D1" w:rsidP="00A4539F">
      <w:pPr>
        <w:pStyle w:val="Overviewbullets"/>
        <w:tabs>
          <w:tab w:val="clear" w:pos="360"/>
          <w:tab w:val="num" w:pos="1701"/>
        </w:tabs>
        <w:spacing w:before="120" w:after="120"/>
        <w:ind w:left="1701" w:right="450" w:hanging="357"/>
      </w:pPr>
      <w:r>
        <w:rPr>
          <w:i/>
        </w:rPr>
        <w:t>Accounting Project:</w:t>
      </w:r>
      <w:r w:rsidR="001E66FE">
        <w:rPr>
          <w:i/>
        </w:rPr>
        <w:t xml:space="preserve"> </w:t>
      </w:r>
      <w:r w:rsidR="0033303D">
        <w:rPr>
          <w:color w:val="FF0000"/>
        </w:rPr>
        <w:t>Designed</w:t>
      </w:r>
      <w:r w:rsidR="001E66FE" w:rsidRPr="0033303D">
        <w:rPr>
          <w:color w:val="FF0000"/>
        </w:rPr>
        <w:t xml:space="preserve"> </w:t>
      </w:r>
      <w:r w:rsidR="001E66FE">
        <w:t xml:space="preserve">a balance sheet using </w:t>
      </w:r>
      <w:r w:rsidR="00F32282">
        <w:t xml:space="preserve">formulas in </w:t>
      </w:r>
      <w:r w:rsidR="0033303D" w:rsidRPr="0033303D">
        <w:rPr>
          <w:color w:val="FF0000"/>
        </w:rPr>
        <w:t>E</w:t>
      </w:r>
      <w:r w:rsidR="001E66FE">
        <w:t>xcel so that product costs, units sold and fixed costs could be updated</w:t>
      </w:r>
      <w:r w:rsidR="00F32282">
        <w:t xml:space="preserve"> easily, thus displaying accurate and current operating profits.</w:t>
      </w:r>
    </w:p>
    <w:p w:rsidR="00527720" w:rsidRDefault="00A4539F" w:rsidP="00527720">
      <w:pPr>
        <w:pStyle w:val="JobTitlebold"/>
        <w:ind w:left="1418" w:hanging="425"/>
      </w:pPr>
      <w:r>
        <w:t>B.S. in Business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May 2011</w:t>
      </w:r>
    </w:p>
    <w:p w:rsidR="00527720" w:rsidRDefault="00A4539F" w:rsidP="0033303D">
      <w:pPr>
        <w:pStyle w:val="Overviewbullets"/>
        <w:numPr>
          <w:ilvl w:val="0"/>
          <w:numId w:val="0"/>
        </w:numPr>
        <w:spacing w:before="120" w:after="120"/>
        <w:ind w:left="633" w:firstLine="360"/>
      </w:pPr>
      <w:r>
        <w:t>University of Houston – Clear Lake; GPA: 3.68</w:t>
      </w:r>
    </w:p>
    <w:p w:rsidR="00527720" w:rsidRDefault="00527720" w:rsidP="00527720">
      <w:pPr>
        <w:pStyle w:val="Overviewbullets"/>
        <w:tabs>
          <w:tab w:val="clear" w:pos="360"/>
          <w:tab w:val="num" w:pos="1701"/>
        </w:tabs>
        <w:spacing w:before="120" w:after="120"/>
        <w:ind w:left="1701" w:right="450" w:hanging="357"/>
      </w:pPr>
      <w:r w:rsidRPr="00A4539F">
        <w:rPr>
          <w:i/>
        </w:rPr>
        <w:t>Relevant Coursework:</w:t>
      </w:r>
      <w:r w:rsidRPr="00527720">
        <w:rPr>
          <w:rFonts w:eastAsia="MS Mincho"/>
        </w:rPr>
        <w:t xml:space="preserve"> </w:t>
      </w:r>
      <w:r w:rsidRPr="00D503DE">
        <w:rPr>
          <w:rFonts w:eastAsia="MS Mincho"/>
        </w:rPr>
        <w:t>Business Finance</w:t>
      </w:r>
      <w:r>
        <w:rPr>
          <w:rFonts w:eastAsia="MS Mincho"/>
        </w:rPr>
        <w:t xml:space="preserve">; </w:t>
      </w:r>
      <w:r w:rsidRPr="00D503DE">
        <w:rPr>
          <w:rFonts w:eastAsia="MS Mincho"/>
        </w:rPr>
        <w:t>Economic Policy and Application</w:t>
      </w:r>
      <w:r>
        <w:rPr>
          <w:rFonts w:eastAsia="MS Mincho"/>
        </w:rPr>
        <w:t>; and</w:t>
      </w:r>
      <w:r w:rsidRPr="00D503DE">
        <w:rPr>
          <w:rFonts w:eastAsia="MS Mincho"/>
        </w:rPr>
        <w:t xml:space="preserve"> Money and Banking</w:t>
      </w:r>
    </w:p>
    <w:p w:rsidR="005D79F8" w:rsidRDefault="00A4539F" w:rsidP="00E748A5">
      <w:pPr>
        <w:pStyle w:val="IntenseQuote"/>
        <w:spacing w:before="240" w:after="240" w:line="360" w:lineRule="auto"/>
        <w:ind w:left="426" w:right="517"/>
      </w:pPr>
      <w:r>
        <w:t>Professional Experience</w:t>
      </w:r>
    </w:p>
    <w:p w:rsidR="00A4539F" w:rsidRDefault="00A4539F" w:rsidP="00A4539F">
      <w:pPr>
        <w:pStyle w:val="JobTitlebold"/>
        <w:ind w:left="993"/>
        <w:rPr>
          <w:rFonts w:eastAsia="MS Mincho"/>
        </w:rPr>
      </w:pPr>
      <w:r>
        <w:rPr>
          <w:rFonts w:eastAsia="MS Mincho"/>
        </w:rPr>
        <w:t xml:space="preserve">Anita’s </w:t>
      </w:r>
      <w:proofErr w:type="gramStart"/>
      <w:r>
        <w:rPr>
          <w:rFonts w:eastAsia="MS Mincho"/>
        </w:rPr>
        <w:t>Cut</w:t>
      </w:r>
      <w:proofErr w:type="gramEnd"/>
      <w:r>
        <w:rPr>
          <w:rFonts w:eastAsia="MS Mincho"/>
        </w:rPr>
        <w:t xml:space="preserve"> Above Hair Design, December 2009 - Current</w:t>
      </w:r>
    </w:p>
    <w:p w:rsidR="00A4539F" w:rsidRPr="00A06AE2" w:rsidRDefault="00A4539F" w:rsidP="00A4539F">
      <w:pPr>
        <w:pStyle w:val="Overviewbullets"/>
        <w:tabs>
          <w:tab w:val="clear" w:pos="360"/>
          <w:tab w:val="num" w:pos="1701"/>
        </w:tabs>
        <w:ind w:left="1418" w:right="517" w:hanging="425"/>
        <w:rPr>
          <w:rFonts w:eastAsia="MS Mincho"/>
        </w:rPr>
      </w:pPr>
      <w:r>
        <w:t>Increased sales by 50% year over year at a salon through customer referrals. Quality communication with customers was key to driving results.</w:t>
      </w:r>
    </w:p>
    <w:p w:rsidR="00A4539F" w:rsidRPr="00CE4E63" w:rsidRDefault="00A4539F" w:rsidP="00A4539F">
      <w:pPr>
        <w:pStyle w:val="Overviewbullets"/>
        <w:tabs>
          <w:tab w:val="clear" w:pos="360"/>
          <w:tab w:val="num" w:pos="1701"/>
        </w:tabs>
        <w:ind w:left="1418" w:right="517" w:hanging="425"/>
        <w:rPr>
          <w:rFonts w:eastAsia="MS Mincho"/>
        </w:rPr>
      </w:pPr>
      <w:r>
        <w:t>Ensured consistent products and services for the salon by training staff on suite of software tools for inventory, product ordering, sales, and accounting.</w:t>
      </w:r>
    </w:p>
    <w:p w:rsidR="00A4539F" w:rsidRDefault="0033303D" w:rsidP="00A4539F">
      <w:pPr>
        <w:pStyle w:val="Overviewbullets"/>
        <w:tabs>
          <w:tab w:val="clear" w:pos="360"/>
          <w:tab w:val="num" w:pos="1701"/>
        </w:tabs>
        <w:ind w:left="1418" w:right="517" w:hanging="425"/>
      </w:pPr>
      <w:r>
        <w:rPr>
          <w:color w:val="FF0000"/>
        </w:rPr>
        <w:t>Achieved</w:t>
      </w:r>
      <w:r w:rsidR="00A4539F">
        <w:t xml:space="preserve"> accurate daily sales reports by reconciling daily sales records.</w:t>
      </w:r>
    </w:p>
    <w:p w:rsidR="00A4539F" w:rsidRDefault="00A4539F" w:rsidP="00A4539F">
      <w:pPr>
        <w:pStyle w:val="Overviewbullets"/>
        <w:tabs>
          <w:tab w:val="clear" w:pos="360"/>
          <w:tab w:val="num" w:pos="1701"/>
        </w:tabs>
        <w:ind w:left="1418" w:right="517" w:hanging="425"/>
        <w:rPr>
          <w:rFonts w:eastAsia="MS Mincho"/>
        </w:rPr>
      </w:pPr>
      <w:r>
        <w:t>Managed salon inventory through consistent and continuous tracking of products needed to support services.</w:t>
      </w:r>
    </w:p>
    <w:p w:rsidR="00A4539F" w:rsidRPr="00CE4E63" w:rsidRDefault="00A4539F" w:rsidP="00A4539F">
      <w:pPr>
        <w:pStyle w:val="Overviewbullets"/>
        <w:tabs>
          <w:tab w:val="clear" w:pos="360"/>
          <w:tab w:val="num" w:pos="1701"/>
        </w:tabs>
        <w:ind w:left="1418" w:right="517" w:hanging="425"/>
      </w:pPr>
      <w:r>
        <w:t>Improved salon sales through promotional events and development of advertising campaigns.</w:t>
      </w:r>
    </w:p>
    <w:p w:rsidR="003C4FD2" w:rsidRDefault="003C4FD2" w:rsidP="00E748A5">
      <w:pPr>
        <w:pStyle w:val="IntenseQuote"/>
        <w:spacing w:before="240" w:after="240" w:line="360" w:lineRule="auto"/>
        <w:ind w:left="426" w:right="517"/>
      </w:pPr>
      <w:r>
        <w:t>Community Involvement</w:t>
      </w:r>
    </w:p>
    <w:p w:rsidR="003C4FD2" w:rsidRDefault="003C4FD2" w:rsidP="00E748A5">
      <w:pPr>
        <w:pStyle w:val="Overviewbullets"/>
        <w:spacing w:before="120" w:after="120"/>
        <w:ind w:left="1386" w:hanging="357"/>
        <w:rPr>
          <w:rFonts w:eastAsia="MS Mincho"/>
        </w:rPr>
      </w:pPr>
      <w:r>
        <w:rPr>
          <w:rFonts w:eastAsia="MS Mincho"/>
        </w:rPr>
        <w:t>Cut-A-Thon for Sentinels of Freedom</w:t>
      </w:r>
    </w:p>
    <w:p w:rsidR="003C4FD2" w:rsidRDefault="003C4FD2" w:rsidP="00E748A5">
      <w:pPr>
        <w:pStyle w:val="Overviewbullets"/>
        <w:spacing w:before="120" w:after="120"/>
        <w:ind w:left="1386" w:hanging="357"/>
        <w:rPr>
          <w:rFonts w:eastAsia="MS Mincho"/>
        </w:rPr>
      </w:pPr>
      <w:r>
        <w:rPr>
          <w:rFonts w:eastAsia="MS Mincho"/>
        </w:rPr>
        <w:t>Cut-A-Thon for</w:t>
      </w:r>
      <w:r w:rsidR="00C94AEB">
        <w:rPr>
          <w:rFonts w:eastAsia="MS Mincho"/>
        </w:rPr>
        <w:t xml:space="preserve"> Juvenile Diabetes Research Foundation</w:t>
      </w:r>
    </w:p>
    <w:p w:rsidR="003C4FD2" w:rsidRPr="003C4FD2" w:rsidRDefault="00C94AEB" w:rsidP="00E748A5">
      <w:pPr>
        <w:pStyle w:val="Overviewbullets"/>
        <w:spacing w:before="120" w:after="120"/>
        <w:ind w:left="1386" w:hanging="357"/>
        <w:rPr>
          <w:rFonts w:eastAsia="MS Mincho"/>
        </w:rPr>
      </w:pPr>
      <w:r>
        <w:rPr>
          <w:rFonts w:eastAsia="MS Mincho"/>
        </w:rPr>
        <w:t>Completed the 20</w:t>
      </w:r>
      <w:r w:rsidR="003C4FD2">
        <w:rPr>
          <w:rFonts w:eastAsia="MS Mincho"/>
        </w:rPr>
        <w:t>10 Avon Walk for Breast Cancer</w:t>
      </w:r>
      <w:r>
        <w:rPr>
          <w:rFonts w:eastAsia="MS Mincho"/>
        </w:rPr>
        <w:t xml:space="preserve"> in Houston, TX</w:t>
      </w:r>
    </w:p>
    <w:sectPr w:rsidR="003C4FD2" w:rsidRPr="003C4FD2" w:rsidSect="00062400">
      <w:headerReference w:type="default" r:id="rId9"/>
      <w:pgSz w:w="12240" w:h="15840"/>
      <w:pgMar w:top="720" w:right="907" w:bottom="720" w:left="907" w:header="4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19" w:rsidRDefault="008F3519">
      <w:r>
        <w:separator/>
      </w:r>
    </w:p>
  </w:endnote>
  <w:endnote w:type="continuationSeparator" w:id="0">
    <w:p w:rsidR="008F3519" w:rsidRDefault="008F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19" w:rsidRDefault="008F3519">
      <w:r>
        <w:separator/>
      </w:r>
    </w:p>
  </w:footnote>
  <w:footnote w:type="continuationSeparator" w:id="0">
    <w:p w:rsidR="008F3519" w:rsidRDefault="008F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DE" w:rsidRPr="000E424A" w:rsidRDefault="00736A6D" w:rsidP="00D503DE">
    <w:pPr>
      <w:pStyle w:val="Name"/>
      <w:jc w:val="center"/>
      <w:rPr>
        <w:color w:val="4F81BD" w:themeColor="accent1"/>
      </w:rPr>
    </w:pPr>
    <w:r>
      <w:rPr>
        <w:color w:val="4F81BD" w:themeColor="accent1"/>
      </w:rPr>
      <w:t>Jane Doe</w:t>
    </w:r>
  </w:p>
  <w:p w:rsidR="00D503DE" w:rsidRPr="000E424A" w:rsidRDefault="00D503DE" w:rsidP="00D503DE">
    <w:pPr>
      <w:pStyle w:val="Address"/>
      <w:jc w:val="center"/>
      <w:rPr>
        <w:color w:val="4F81BD" w:themeColor="accent1"/>
      </w:rPr>
    </w:pPr>
    <w:r w:rsidRPr="000E424A">
      <w:rPr>
        <w:color w:val="4F81BD" w:themeColor="accent1"/>
      </w:rPr>
      <w:t xml:space="preserve">Nasa Pkwy Apt   </w:t>
    </w:r>
    <w:r w:rsidRPr="000E424A">
      <w:rPr>
        <w:color w:val="4F81BD" w:themeColor="accent1"/>
        <w:szCs w:val="14"/>
      </w:rPr>
      <w:sym w:font="Wingdings" w:char="F06C"/>
    </w:r>
    <w:r w:rsidRPr="000E424A">
      <w:rPr>
        <w:color w:val="4F81BD" w:themeColor="accent1"/>
      </w:rPr>
      <w:t xml:space="preserve">  </w:t>
    </w:r>
    <w:r w:rsidR="00736A6D">
      <w:rPr>
        <w:color w:val="4F81BD" w:themeColor="accent1"/>
      </w:rPr>
      <w:t>Nowhere</w:t>
    </w:r>
    <w:r w:rsidRPr="000E424A">
      <w:rPr>
        <w:color w:val="4F81BD" w:themeColor="accent1"/>
      </w:rPr>
      <w:t xml:space="preserve">, TX, 77586 </w:t>
    </w:r>
    <w:r w:rsidRPr="000E424A">
      <w:rPr>
        <w:color w:val="4F81BD" w:themeColor="accent1"/>
        <w:szCs w:val="14"/>
      </w:rPr>
      <w:sym w:font="Wingdings" w:char="F06C"/>
    </w:r>
    <w:r w:rsidRPr="000E424A">
      <w:rPr>
        <w:color w:val="4F81BD" w:themeColor="accent1"/>
      </w:rPr>
      <w:t xml:space="preserve"> </w:t>
    </w:r>
    <w:r w:rsidR="00736A6D">
      <w:rPr>
        <w:color w:val="4F81BD" w:themeColor="accent1"/>
      </w:rPr>
      <w:t>555</w:t>
    </w:r>
    <w:r w:rsidRPr="000E424A">
      <w:rPr>
        <w:color w:val="4F81BD" w:themeColor="accent1"/>
      </w:rPr>
      <w:t>-</w:t>
    </w:r>
    <w:r w:rsidR="00736A6D">
      <w:rPr>
        <w:color w:val="4F81BD" w:themeColor="accent1"/>
      </w:rPr>
      <w:t>555</w:t>
    </w:r>
    <w:r w:rsidRPr="000E424A">
      <w:rPr>
        <w:color w:val="4F81BD" w:themeColor="accent1"/>
      </w:rPr>
      <w:t>-</w:t>
    </w:r>
    <w:r w:rsidR="00736A6D">
      <w:rPr>
        <w:color w:val="4F81BD" w:themeColor="accent1"/>
      </w:rPr>
      <w:t>5555</w:t>
    </w:r>
    <w:r w:rsidRPr="000E424A">
      <w:rPr>
        <w:color w:val="4F81BD" w:themeColor="accent1"/>
      </w:rPr>
      <w:t xml:space="preserve"> </w:t>
    </w:r>
    <w:r w:rsidRPr="000E424A">
      <w:rPr>
        <w:color w:val="4F81BD" w:themeColor="accent1"/>
        <w:szCs w:val="14"/>
      </w:rPr>
      <w:sym w:font="Wingdings" w:char="F06C"/>
    </w:r>
    <w:r w:rsidRPr="000E424A">
      <w:rPr>
        <w:color w:val="4F81BD" w:themeColor="accent1"/>
      </w:rPr>
      <w:t xml:space="preserve">  </w:t>
    </w:r>
    <w:r w:rsidR="00736A6D">
      <w:rPr>
        <w:color w:val="4F81BD" w:themeColor="accent1"/>
      </w:rPr>
      <w:t>janedoe</w:t>
    </w:r>
    <w:r w:rsidRPr="000E424A">
      <w:rPr>
        <w:color w:val="4F81BD" w:themeColor="accent1"/>
      </w:rPr>
      <w:t>@yahoo.com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D4E91"/>
    <w:multiLevelType w:val="hybridMultilevel"/>
    <w:tmpl w:val="E1123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6"/>
  </w:num>
  <w:num w:numId="4">
    <w:abstractNumId w:val="19"/>
  </w:num>
  <w:num w:numId="5">
    <w:abstractNumId w:val="27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6"/>
  </w:num>
  <w:num w:numId="11">
    <w:abstractNumId w:val="22"/>
  </w:num>
  <w:num w:numId="12">
    <w:abstractNumId w:val="24"/>
  </w:num>
  <w:num w:numId="13">
    <w:abstractNumId w:val="21"/>
  </w:num>
  <w:num w:numId="14">
    <w:abstractNumId w:val="0"/>
  </w:num>
  <w:num w:numId="15">
    <w:abstractNumId w:val="29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5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2"/>
  </w:num>
  <w:num w:numId="32">
    <w:abstractNumId w:val="2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CC"/>
    <w:rsid w:val="00062400"/>
    <w:rsid w:val="000E1007"/>
    <w:rsid w:val="000E424A"/>
    <w:rsid w:val="00123265"/>
    <w:rsid w:val="00137589"/>
    <w:rsid w:val="001E66FE"/>
    <w:rsid w:val="00200874"/>
    <w:rsid w:val="00284F64"/>
    <w:rsid w:val="002F4C71"/>
    <w:rsid w:val="00321B66"/>
    <w:rsid w:val="0033303D"/>
    <w:rsid w:val="00375FCF"/>
    <w:rsid w:val="003C4FD2"/>
    <w:rsid w:val="003F5080"/>
    <w:rsid w:val="00403555"/>
    <w:rsid w:val="00471AC8"/>
    <w:rsid w:val="004E5EC7"/>
    <w:rsid w:val="00514620"/>
    <w:rsid w:val="00527720"/>
    <w:rsid w:val="005D79F8"/>
    <w:rsid w:val="005F5DA7"/>
    <w:rsid w:val="00625229"/>
    <w:rsid w:val="006312AE"/>
    <w:rsid w:val="006C2112"/>
    <w:rsid w:val="007275E2"/>
    <w:rsid w:val="00736A6D"/>
    <w:rsid w:val="00836A9E"/>
    <w:rsid w:val="0087380B"/>
    <w:rsid w:val="008F3519"/>
    <w:rsid w:val="0091430E"/>
    <w:rsid w:val="009911D1"/>
    <w:rsid w:val="009F37CC"/>
    <w:rsid w:val="00A06AE2"/>
    <w:rsid w:val="00A26108"/>
    <w:rsid w:val="00A332C1"/>
    <w:rsid w:val="00A4539F"/>
    <w:rsid w:val="00AA718C"/>
    <w:rsid w:val="00AC65EF"/>
    <w:rsid w:val="00B01B20"/>
    <w:rsid w:val="00B2221C"/>
    <w:rsid w:val="00BE6594"/>
    <w:rsid w:val="00BF1BC2"/>
    <w:rsid w:val="00C17B82"/>
    <w:rsid w:val="00C67638"/>
    <w:rsid w:val="00C94AEB"/>
    <w:rsid w:val="00CA5A63"/>
    <w:rsid w:val="00CD77DB"/>
    <w:rsid w:val="00CE4E63"/>
    <w:rsid w:val="00D503DE"/>
    <w:rsid w:val="00D674EC"/>
    <w:rsid w:val="00E02A13"/>
    <w:rsid w:val="00E653F7"/>
    <w:rsid w:val="00E71E3F"/>
    <w:rsid w:val="00E748A5"/>
    <w:rsid w:val="00F32282"/>
    <w:rsid w:val="00F42276"/>
    <w:rsid w:val="00F95063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0BAFB8-3C8F-44BC-B68C-3DA28F13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F8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5D79F8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5D79F8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5D79F8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5D79F8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5D79F8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5D79F8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D79F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D79F8"/>
    <w:rPr>
      <w:rFonts w:ascii="Courier New" w:hAnsi="Courier New" w:cs="Courier New"/>
    </w:rPr>
  </w:style>
  <w:style w:type="paragraph" w:styleId="Title">
    <w:name w:val="Title"/>
    <w:basedOn w:val="Normal"/>
    <w:qFormat/>
    <w:rsid w:val="005D79F8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5D79F8"/>
    <w:rPr>
      <w:color w:val="0000FF"/>
      <w:u w:val="single"/>
    </w:rPr>
  </w:style>
  <w:style w:type="paragraph" w:styleId="BodyText">
    <w:name w:val="Body Text"/>
    <w:basedOn w:val="Normal"/>
    <w:semiHidden/>
    <w:rsid w:val="005D79F8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5D79F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9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9F8"/>
    <w:rPr>
      <w:sz w:val="24"/>
      <w:szCs w:val="24"/>
    </w:rPr>
  </w:style>
  <w:style w:type="paragraph" w:customStyle="1" w:styleId="Name">
    <w:name w:val="Name"/>
    <w:basedOn w:val="PlainText"/>
    <w:autoRedefine/>
    <w:rsid w:val="005D79F8"/>
    <w:pPr>
      <w:spacing w:before="360" w:after="80"/>
      <w:jc w:val="right"/>
    </w:pPr>
    <w:rPr>
      <w:rFonts w:ascii="Verdana" w:hAnsi="Verdana" w:cs="Times New Roman"/>
      <w:b/>
      <w:bCs/>
      <w:color w:val="8DB3E2" w:themeColor="text2" w:themeTint="66"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5D79F8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5D79F8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5D79F8"/>
    <w:pPr>
      <w:numPr>
        <w:numId w:val="11"/>
      </w:numPr>
      <w:spacing w:before="180" w:after="180"/>
      <w:jc w:val="both"/>
    </w:pPr>
    <w:rPr>
      <w:rFonts w:ascii="Verdana" w:hAnsi="Verdana"/>
      <w:bCs/>
      <w:sz w:val="18"/>
      <w:szCs w:val="19"/>
    </w:rPr>
  </w:style>
  <w:style w:type="paragraph" w:customStyle="1" w:styleId="Address">
    <w:name w:val="Address"/>
    <w:basedOn w:val="Overviewbullets"/>
    <w:rsid w:val="005D79F8"/>
    <w:pPr>
      <w:numPr>
        <w:numId w:val="0"/>
      </w:numPr>
      <w:spacing w:before="120" w:after="240"/>
      <w:jc w:val="right"/>
    </w:pPr>
    <w:rPr>
      <w:rFonts w:ascii="Cambria" w:hAnsi="Cambria"/>
      <w:color w:val="8DB3E2" w:themeColor="text2" w:themeTint="66"/>
    </w:rPr>
  </w:style>
  <w:style w:type="paragraph" w:customStyle="1" w:styleId="SectionHeader">
    <w:name w:val="Section Header"/>
    <w:basedOn w:val="PlainText"/>
    <w:rsid w:val="005D79F8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5D79F8"/>
    <w:pPr>
      <w:ind w:left="1224"/>
    </w:pPr>
    <w:rPr>
      <w:rFonts w:ascii="Verdana" w:hAnsi="Verdana"/>
      <w:sz w:val="18"/>
    </w:rPr>
  </w:style>
  <w:style w:type="paragraph" w:customStyle="1" w:styleId="SkillsInfo">
    <w:name w:val="Skills Info"/>
    <w:basedOn w:val="PlainText"/>
    <w:next w:val="PlainText"/>
    <w:rsid w:val="005D79F8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5D79F8"/>
    <w:pPr>
      <w:pBdr>
        <w:top w:val="single" w:sz="12" w:space="4" w:color="auto"/>
      </w:pBdr>
      <w:spacing w:before="480" w:after="240"/>
      <w:jc w:val="center"/>
    </w:pPr>
    <w:rPr>
      <w:rFonts w:ascii="Cambria" w:hAnsi="Cambri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5D79F8"/>
    <w:pPr>
      <w:spacing w:before="240" w:after="0"/>
      <w:ind w:left="1224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5D79F8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5D79F8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5D79F8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9F8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5D79F8"/>
    <w:pPr>
      <w:spacing w:before="1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9F8"/>
    <w:pPr>
      <w:pBdr>
        <w:bottom w:val="single" w:sz="4" w:space="4" w:color="4F81BD" w:themeColor="accent1"/>
      </w:pBdr>
      <w:spacing w:before="360" w:after="280" w:line="480" w:lineRule="auto"/>
      <w:ind w:left="57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9F8"/>
    <w:rPr>
      <w:rFonts w:ascii="Verdana" w:hAnsi="Verdana"/>
      <w:b/>
      <w:bCs/>
      <w:i/>
      <w:i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Vogel\AppData\Roaming\Microsoft\Templates\College%20Graduate%20(Blu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B28D9CEF-238F-4B5E-9E47-2E2D31BB2753</TemplateGUID>
    <TemplateBuildVersion>9</TemplateBuildVersion>
    <TemplateBuildDate>2011-04-08T14:40:08.8587907-04:00</TemplateBuildDate>
  </TemplateProperties>
</MonsterProperties>
</file>

<file path=customXml/itemProps1.xml><?xml version="1.0" encoding="utf-8"?>
<ds:datastoreItem xmlns:ds="http://schemas.openxmlformats.org/officeDocument/2006/customXml" ds:itemID="{199E9AED-7B2D-42D9-890C-BDCB1F0A8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8B9F6-7122-4FBB-898C-4C4DBC076BDD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Graduate (Blue)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1914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Vogel</dc:creator>
  <cp:lastModifiedBy>Gordon, Joseph</cp:lastModifiedBy>
  <cp:revision>2</cp:revision>
  <cp:lastPrinted>2012-06-27T01:35:00Z</cp:lastPrinted>
  <dcterms:created xsi:type="dcterms:W3CDTF">2016-07-18T15:16:00Z</dcterms:created>
  <dcterms:modified xsi:type="dcterms:W3CDTF">2016-07-18T15:16:00Z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TC027168939991</vt:lpwstr>
  </property>
</Properties>
</file>